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07" w:rsidRDefault="00BF4907" w:rsidP="00BF4907">
      <w:pPr>
        <w:spacing w:after="0"/>
        <w:ind w:left="5103"/>
        <w:jc w:val="both"/>
      </w:pPr>
      <w:r>
        <w:rPr>
          <w:rFonts w:ascii="TimesNewRomanPSMT" w:hAnsi="TimesNewRomanPSMT" w:cs="TimesNewRomanPSMT"/>
          <w:kern w:val="0"/>
          <w:sz w:val="28"/>
          <w:szCs w:val="28"/>
        </w:rPr>
        <w:t>Додаток 3</w:t>
      </w:r>
    </w:p>
    <w:p w:rsidR="00BF4907" w:rsidRDefault="00BF4907" w:rsidP="00BF4907">
      <w:pPr>
        <w:pBdr>
          <w:top w:val="nil"/>
          <w:left w:val="nil"/>
          <w:bottom w:val="nil"/>
          <w:right w:val="nil"/>
          <w:between w:val="nil"/>
        </w:pBdr>
        <w:spacing w:after="0" w:line="100" w:lineRule="atLeast"/>
        <w:ind w:left="5103" w:right="4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До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П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оложення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про Комісію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з відбору кандидатів на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посаду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фахівця із супроводу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ветеранів війни та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демобілізованих осіб</w:t>
      </w:r>
    </w:p>
    <w:p w:rsidR="00BF4907" w:rsidRPr="00B36089" w:rsidRDefault="00BF4907" w:rsidP="00EB600A">
      <w:pPr>
        <w:pBdr>
          <w:top w:val="nil"/>
          <w:left w:val="nil"/>
          <w:bottom w:val="nil"/>
          <w:right w:val="nil"/>
          <w:between w:val="nil"/>
        </w:pBdr>
        <w:spacing w:after="0" w:line="100" w:lineRule="atLeast"/>
        <w:ind w:left="5103" w:right="4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</w:pPr>
      <w:r>
        <w:rPr>
          <w:rFonts w:ascii="TimesNewRomanPSMT" w:hAnsi="TimesNewRomanPSMT" w:cs="TimesNewRomanPSMT"/>
          <w:kern w:val="0"/>
          <w:sz w:val="28"/>
          <w:szCs w:val="28"/>
        </w:rPr>
        <w:t>(пункт 13 розділ IV)</w:t>
      </w:r>
    </w:p>
    <w:p w:rsidR="00BF4907" w:rsidRDefault="00BF4907" w:rsidP="00EB600A">
      <w:pPr>
        <w:tabs>
          <w:tab w:val="left" w:pos="6380"/>
        </w:tabs>
        <w:spacing w:after="0"/>
      </w:pPr>
    </w:p>
    <w:p w:rsidR="00BF4907" w:rsidRPr="00C97698" w:rsidRDefault="00BF4907" w:rsidP="00EB600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Рейтинг</w:t>
      </w:r>
      <w:r w:rsidRPr="00C976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кандидатів</w:t>
      </w:r>
      <w:r w:rsidRPr="00C97698">
        <w:rPr>
          <w:rFonts w:ascii="Times New Roman" w:hAnsi="Times New Roman" w:cs="Times New Roman"/>
          <w:b/>
          <w:bCs/>
          <w:sz w:val="28"/>
          <w:szCs w:val="28"/>
        </w:rPr>
        <w:t xml:space="preserve"> на посаду фахівця із супроводу ветеранів війни та демобілізованих осіб</w:t>
      </w:r>
    </w:p>
    <w:tbl>
      <w:tblPr>
        <w:tblStyle w:val="a5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843"/>
        <w:gridCol w:w="1134"/>
        <w:gridCol w:w="1134"/>
        <w:gridCol w:w="992"/>
        <w:gridCol w:w="1134"/>
        <w:gridCol w:w="992"/>
      </w:tblGrid>
      <w:tr w:rsidR="00BF4907" w:rsidTr="00FB4F46">
        <w:tc>
          <w:tcPr>
            <w:tcW w:w="534" w:type="dxa"/>
          </w:tcPr>
          <w:p w:rsidR="00BF4907" w:rsidRPr="00A71AA8" w:rsidRDefault="00BF4907" w:rsidP="00EB60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984" w:type="dxa"/>
          </w:tcPr>
          <w:p w:rsidR="00BF4907" w:rsidRPr="00A71AA8" w:rsidRDefault="00BF4907" w:rsidP="00EB60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 проходження конкурсного відбору</w:t>
            </w:r>
          </w:p>
        </w:tc>
        <w:tc>
          <w:tcPr>
            <w:tcW w:w="1843" w:type="dxa"/>
          </w:tcPr>
          <w:p w:rsidR="00BF4907" w:rsidRPr="00A71AA8" w:rsidRDefault="00BF4907" w:rsidP="00EB60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 кількість балів</w:t>
            </w:r>
          </w:p>
        </w:tc>
        <w:tc>
          <w:tcPr>
            <w:tcW w:w="1134" w:type="dxa"/>
          </w:tcPr>
          <w:p w:rsidR="00BF4907" w:rsidRPr="00A71AA8" w:rsidRDefault="00BF4907" w:rsidP="00EB600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</w:t>
            </w:r>
          </w:p>
          <w:p w:rsidR="00BF4907" w:rsidRPr="00A71AA8" w:rsidRDefault="00BF4907" w:rsidP="00EB600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ПІП кандидата</w:t>
            </w:r>
          </w:p>
        </w:tc>
        <w:tc>
          <w:tcPr>
            <w:tcW w:w="1134" w:type="dxa"/>
          </w:tcPr>
          <w:p w:rsidR="00BF4907" w:rsidRPr="00A71AA8" w:rsidRDefault="00BF4907" w:rsidP="00EB600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</w:t>
            </w:r>
          </w:p>
          <w:p w:rsidR="00BF4907" w:rsidRPr="00A71AA8" w:rsidRDefault="00BF4907" w:rsidP="00EB600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ПІП кандидата</w:t>
            </w:r>
          </w:p>
        </w:tc>
        <w:tc>
          <w:tcPr>
            <w:tcW w:w="992" w:type="dxa"/>
          </w:tcPr>
          <w:p w:rsidR="00BF4907" w:rsidRPr="00A71AA8" w:rsidRDefault="00BF4907" w:rsidP="00EB600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BF4907" w:rsidRPr="00A71AA8" w:rsidRDefault="00BF4907" w:rsidP="00EB600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ПІП кандидата</w:t>
            </w:r>
          </w:p>
        </w:tc>
        <w:tc>
          <w:tcPr>
            <w:tcW w:w="1134" w:type="dxa"/>
          </w:tcPr>
          <w:p w:rsidR="00BF4907" w:rsidRDefault="00BF4907" w:rsidP="00EB600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</w:t>
            </w:r>
            <w:r w:rsidRPr="00A71A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</w:t>
            </w:r>
            <w:r w:rsidRPr="00A71A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ПІП кандидата</w:t>
            </w:r>
          </w:p>
          <w:p w:rsidR="00BF4907" w:rsidRPr="00A71AA8" w:rsidRDefault="00BF4907" w:rsidP="00EB600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A71AA8" w:rsidRDefault="00BF4907" w:rsidP="00EB600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</w:t>
            </w:r>
          </w:p>
          <w:p w:rsidR="00BF4907" w:rsidRPr="00A71AA8" w:rsidRDefault="00BF4907" w:rsidP="00EB600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ПІП кандидата</w:t>
            </w:r>
          </w:p>
        </w:tc>
      </w:tr>
      <w:tr w:rsidR="00BF4907" w:rsidTr="00FB4F46">
        <w:tc>
          <w:tcPr>
            <w:tcW w:w="8755" w:type="dxa"/>
            <w:gridSpan w:val="7"/>
          </w:tcPr>
          <w:p w:rsidR="00BF4907" w:rsidRDefault="00BF4907" w:rsidP="00EB60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Результати співбесіди</w:t>
            </w:r>
          </w:p>
        </w:tc>
        <w:tc>
          <w:tcPr>
            <w:tcW w:w="992" w:type="dxa"/>
          </w:tcPr>
          <w:p w:rsidR="00BF4907" w:rsidRDefault="00BF4907" w:rsidP="00EB60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Вміння слухати та сприймати думку 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Здатність аналізувати отриману інформацію 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Здатність встановлювати логічні взаємозв’язки  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Здатність робити коректні висновки 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Чітке бачення результату 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Запобігання та ефективне подолання перешкод 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4" w:type="dxa"/>
          </w:tcPr>
          <w:p w:rsidR="00BF4907" w:rsidRPr="00FC073A" w:rsidRDefault="00BF4907" w:rsidP="00EB600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Навички планування своєї роботи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</w:tcPr>
          <w:p w:rsidR="00BF4907" w:rsidRPr="00FC073A" w:rsidRDefault="00BF4907" w:rsidP="00EB600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Дисципліна та відповідальність за виконання своїх завдань 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</w:tcPr>
          <w:p w:rsidR="00BF4907" w:rsidRPr="00FC073A" w:rsidRDefault="00BF4907" w:rsidP="00EB600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Розуміння своїх емоцій. Управління своїми емоціями. Оптимізм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FC073A" w:rsidRDefault="00BF4907" w:rsidP="00EB6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84" w:type="dxa"/>
          </w:tcPr>
          <w:p w:rsidR="00BF4907" w:rsidRPr="00A36271" w:rsidRDefault="00BF4907" w:rsidP="00EB60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Базові знання щодо основних засад законодавства України </w:t>
            </w:r>
          </w:p>
        </w:tc>
        <w:tc>
          <w:tcPr>
            <w:tcW w:w="1843" w:type="dxa"/>
          </w:tcPr>
          <w:p w:rsidR="00BF4907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2518" w:type="dxa"/>
            <w:gridSpan w:val="2"/>
          </w:tcPr>
          <w:p w:rsidR="00BF4907" w:rsidRPr="00E66AB4" w:rsidRDefault="00BF4907" w:rsidP="00EB60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/>
              </w:rPr>
              <w:t>Загальна кількість балів при співбесіді</w:t>
            </w:r>
            <w:r w:rsidRPr="000F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</w:p>
        </w:tc>
        <w:tc>
          <w:tcPr>
            <w:tcW w:w="1843" w:type="dxa"/>
          </w:tcPr>
          <w:p w:rsidR="00BF4907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(від 0 до 100,0 балів)</w:t>
            </w: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2518" w:type="dxa"/>
            <w:gridSpan w:val="2"/>
          </w:tcPr>
          <w:p w:rsidR="00BF4907" w:rsidRPr="000F4BBE" w:rsidRDefault="00BF4907" w:rsidP="00EB60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Рівні компетенцій:</w:t>
            </w:r>
          </w:p>
          <w:p w:rsidR="00BF4907" w:rsidRPr="000F4BBE" w:rsidRDefault="00BF4907" w:rsidP="00EB60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від 61,0 до 100,0 балів  - </w:t>
            </w:r>
            <w:r w:rsidRPr="000F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/>
              </w:rPr>
              <w:t>високий рівень компетенцій;</w:t>
            </w:r>
          </w:p>
          <w:p w:rsidR="00BF4907" w:rsidRPr="000F4BBE" w:rsidRDefault="00BF4907" w:rsidP="00EB60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від 21,0 до 60,0 балів - </w:t>
            </w:r>
            <w:r w:rsidRPr="000F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/>
              </w:rPr>
              <w:t>середній рівень компетенцій;</w:t>
            </w:r>
          </w:p>
          <w:p w:rsidR="00BF4907" w:rsidRPr="00FC073A" w:rsidRDefault="00BF4907" w:rsidP="00EB600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C0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від 0 до 20 балів -</w:t>
            </w:r>
            <w:r w:rsidRPr="00FC0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низький рівень компетенцій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8755" w:type="dxa"/>
            <w:gridSpan w:val="7"/>
          </w:tcPr>
          <w:p w:rsidR="00BF4907" w:rsidRPr="00270141" w:rsidRDefault="00BF4907" w:rsidP="00EB60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01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Результати тестування</w:t>
            </w:r>
          </w:p>
        </w:tc>
        <w:tc>
          <w:tcPr>
            <w:tcW w:w="992" w:type="dxa"/>
          </w:tcPr>
          <w:p w:rsidR="00BF4907" w:rsidRPr="00270141" w:rsidRDefault="00BF4907" w:rsidP="00EB60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84" w:type="dxa"/>
          </w:tcPr>
          <w:p w:rsidR="00BF4907" w:rsidRPr="00FC073A" w:rsidRDefault="00BF4907" w:rsidP="00EB600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Висновок психолога за моделлю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М. </w:t>
            </w:r>
            <w:proofErr w:type="spellStart"/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Белбіна</w:t>
            </w:r>
            <w:proofErr w:type="spellEnd"/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(короткий коментар)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5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84" w:type="dxa"/>
          </w:tcPr>
          <w:p w:rsidR="00BF4907" w:rsidRPr="00FC073A" w:rsidRDefault="00BF4907" w:rsidP="00EB600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Висновок психолога за шкалою </w:t>
            </w:r>
            <w:proofErr w:type="spellStart"/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резілієнс</w:t>
            </w:r>
            <w:proofErr w:type="spellEnd"/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К. </w:t>
            </w:r>
            <w:proofErr w:type="spellStart"/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Девідсона</w:t>
            </w:r>
            <w:proofErr w:type="spellEnd"/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(короткий коментар)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2518" w:type="dxa"/>
            <w:gridSpan w:val="2"/>
          </w:tcPr>
          <w:p w:rsidR="00BF4907" w:rsidRDefault="00BF4907" w:rsidP="00EB600A">
            <w:pPr>
              <w:pStyle w:val="a6"/>
              <w:spacing w:before="0" w:beforeAutospacing="0" w:after="0" w:afterAutospacing="0"/>
              <w:rPr>
                <w:b/>
                <w:bCs/>
                <w:color w:val="000000"/>
                <w:shd w:val="clear" w:color="auto" w:fill="FFFFFF"/>
              </w:rPr>
            </w:pPr>
            <w:r w:rsidRPr="00A36271">
              <w:rPr>
                <w:b/>
                <w:bCs/>
                <w:color w:val="000000"/>
                <w:shd w:val="clear" w:color="auto" w:fill="FFFFFF"/>
              </w:rPr>
              <w:t>Загальний висновок психолога: </w:t>
            </w:r>
          </w:p>
          <w:p w:rsidR="00BF4907" w:rsidRPr="00A36271" w:rsidRDefault="00BF4907" w:rsidP="00EB600A">
            <w:pPr>
              <w:pStyle w:val="a6"/>
              <w:spacing w:before="0" w:beforeAutospacing="0" w:after="0" w:afterAutospacing="0"/>
            </w:pPr>
            <w:r>
              <w:rPr>
                <w:b/>
                <w:bCs/>
                <w:color w:val="000000"/>
                <w:shd w:val="clear" w:color="auto" w:fill="FFFFFF"/>
              </w:rPr>
              <w:t>(рекомендовано/не рекомендовано)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8755" w:type="dxa"/>
            <w:gridSpan w:val="7"/>
          </w:tcPr>
          <w:p w:rsidR="00BF4907" w:rsidRPr="003B04A5" w:rsidRDefault="00BF4907" w:rsidP="00EB60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04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Загальний висновок конкурсної комісії</w:t>
            </w:r>
          </w:p>
        </w:tc>
        <w:tc>
          <w:tcPr>
            <w:tcW w:w="992" w:type="dxa"/>
          </w:tcPr>
          <w:p w:rsidR="00BF4907" w:rsidRPr="003B04A5" w:rsidRDefault="00BF4907" w:rsidP="00EB60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2518" w:type="dxa"/>
            <w:gridSpan w:val="2"/>
          </w:tcPr>
          <w:p w:rsidR="00BF4907" w:rsidRPr="00A36271" w:rsidRDefault="00BF4907" w:rsidP="00EB600A">
            <w:pPr>
              <w:pStyle w:val="a6"/>
              <w:spacing w:before="0" w:beforeAutospacing="0" w:after="0" w:afterAutospacing="0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Загальна кількість балів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907" w:rsidRPr="000F4BBE" w:rsidTr="00FB4F46">
        <w:tc>
          <w:tcPr>
            <w:tcW w:w="2518" w:type="dxa"/>
            <w:gridSpan w:val="2"/>
          </w:tcPr>
          <w:p w:rsidR="00BF4907" w:rsidRDefault="00BF4907" w:rsidP="00EB600A">
            <w:pPr>
              <w:pStyle w:val="a6"/>
              <w:spacing w:before="0" w:beforeAutospacing="0" w:after="0" w:afterAutospacing="0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Загальний висновок комісії з відбору:</w:t>
            </w:r>
          </w:p>
          <w:p w:rsidR="00BF4907" w:rsidRPr="003F6E43" w:rsidRDefault="00BF4907" w:rsidP="00EB600A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0" w:firstLine="284"/>
              <w:rPr>
                <w:color w:val="000000"/>
                <w:shd w:val="clear" w:color="auto" w:fill="FFFFFF"/>
              </w:rPr>
            </w:pPr>
            <w:r w:rsidRPr="003F6E43">
              <w:rPr>
                <w:color w:val="000000"/>
                <w:shd w:val="clear" w:color="auto" w:fill="FFFFFF"/>
              </w:rPr>
              <w:t>рекомендовано до працевлаштування;</w:t>
            </w:r>
          </w:p>
          <w:p w:rsidR="00BF4907" w:rsidRDefault="00BF4907" w:rsidP="00EB600A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0" w:firstLine="284"/>
              <w:rPr>
                <w:color w:val="000000"/>
                <w:shd w:val="clear" w:color="auto" w:fill="FFFFFF"/>
              </w:rPr>
            </w:pPr>
            <w:proofErr w:type="spellStart"/>
            <w:r w:rsidRPr="003F6E43">
              <w:rPr>
                <w:color w:val="000000"/>
                <w:shd w:val="clear" w:color="auto" w:fill="FFFFFF"/>
              </w:rPr>
              <w:t>відхилено</w:t>
            </w:r>
            <w:proofErr w:type="spellEnd"/>
            <w:r w:rsidRPr="003F6E43">
              <w:rPr>
                <w:color w:val="000000"/>
                <w:shd w:val="clear" w:color="auto" w:fill="FFFFFF"/>
              </w:rPr>
              <w:t>;</w:t>
            </w:r>
          </w:p>
          <w:p w:rsidR="00BF4907" w:rsidRPr="003F6E43" w:rsidRDefault="00BF4907" w:rsidP="00EB600A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0" w:firstLine="284"/>
              <w:rPr>
                <w:color w:val="000000"/>
                <w:shd w:val="clear" w:color="auto" w:fill="FFFFFF"/>
              </w:rPr>
            </w:pPr>
            <w:r w:rsidRPr="003F6E43">
              <w:rPr>
                <w:color w:val="000000"/>
                <w:shd w:val="clear" w:color="auto" w:fill="FFFFFF"/>
              </w:rPr>
              <w:t>резерв</w:t>
            </w:r>
          </w:p>
        </w:tc>
        <w:tc>
          <w:tcPr>
            <w:tcW w:w="1843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907" w:rsidRPr="000F4BBE" w:rsidRDefault="00BF4907" w:rsidP="00EB60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A30" w:rsidRDefault="00694A30" w:rsidP="00694A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4DB6" w:rsidRDefault="00BF4907" w:rsidP="00694A30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694A30"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6D4DB6" w:rsidSect="00BF4907">
      <w:headerReference w:type="default" r:id="rId8"/>
      <w:headerReference w:type="first" r:id="rId9"/>
      <w:pgSz w:w="11906" w:h="16838"/>
      <w:pgMar w:top="1134" w:right="567" w:bottom="1134" w:left="1701" w:header="510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C94" w:rsidRDefault="00852C94" w:rsidP="00BF4907">
      <w:pPr>
        <w:spacing w:after="0" w:line="240" w:lineRule="auto"/>
      </w:pPr>
      <w:r>
        <w:separator/>
      </w:r>
    </w:p>
  </w:endnote>
  <w:endnote w:type="continuationSeparator" w:id="0">
    <w:p w:rsidR="00852C94" w:rsidRDefault="00852C94" w:rsidP="00BF4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C94" w:rsidRDefault="00852C94" w:rsidP="00BF4907">
      <w:pPr>
        <w:spacing w:after="0" w:line="240" w:lineRule="auto"/>
      </w:pPr>
      <w:r>
        <w:separator/>
      </w:r>
    </w:p>
  </w:footnote>
  <w:footnote w:type="continuationSeparator" w:id="0">
    <w:p w:rsidR="00852C94" w:rsidRDefault="00852C94" w:rsidP="00BF4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298" w:rsidRDefault="00961C1B" w:rsidP="00787E3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787E38">
      <w:rPr>
        <w:rFonts w:ascii="Times New Roman" w:hAnsi="Times New Roman" w:cs="Times New Roman"/>
        <w:sz w:val="24"/>
        <w:szCs w:val="24"/>
      </w:rPr>
      <w:fldChar w:fldCharType="begin"/>
    </w:r>
    <w:r w:rsidRPr="00787E38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787E38">
      <w:rPr>
        <w:rFonts w:ascii="Times New Roman" w:hAnsi="Times New Roman" w:cs="Times New Roman"/>
        <w:sz w:val="24"/>
        <w:szCs w:val="24"/>
      </w:rPr>
      <w:fldChar w:fldCharType="separate"/>
    </w:r>
    <w:r w:rsidR="00694A30">
      <w:rPr>
        <w:rFonts w:ascii="Times New Roman" w:hAnsi="Times New Roman" w:cs="Times New Roman"/>
        <w:noProof/>
        <w:sz w:val="24"/>
        <w:szCs w:val="24"/>
      </w:rPr>
      <w:t>2</w:t>
    </w:r>
    <w:r w:rsidRPr="00787E38">
      <w:rPr>
        <w:rFonts w:ascii="Times New Roman" w:hAnsi="Times New Roman" w:cs="Times New Roman"/>
        <w:noProof/>
        <w:sz w:val="24"/>
        <w:szCs w:val="24"/>
      </w:rPr>
      <w:fldChar w:fldCharType="end"/>
    </w:r>
  </w:p>
  <w:p w:rsidR="00EB600A" w:rsidRPr="003159E5" w:rsidRDefault="00EB600A" w:rsidP="00EB600A">
    <w:pPr>
      <w:pStyle w:val="a3"/>
      <w:tabs>
        <w:tab w:val="clear" w:pos="4677"/>
        <w:tab w:val="center" w:pos="5103"/>
      </w:tabs>
      <w:jc w:val="right"/>
      <w:rPr>
        <w:rFonts w:ascii="Times New Roman" w:hAnsi="Times New Roman" w:cs="Times New Roman"/>
        <w:color w:val="000000" w:themeColor="text1"/>
        <w:sz w:val="28"/>
        <w:szCs w:val="28"/>
      </w:rPr>
    </w:pPr>
    <w:r w:rsidRPr="003159E5">
      <w:rPr>
        <w:rFonts w:ascii="Times New Roman" w:hAnsi="Times New Roman" w:cs="Times New Roman"/>
        <w:color w:val="000000" w:themeColor="text1"/>
        <w:sz w:val="28"/>
        <w:szCs w:val="28"/>
      </w:rPr>
      <w:t>Продовження додатка 3</w:t>
    </w:r>
  </w:p>
  <w:p w:rsidR="004A323A" w:rsidRPr="00787E38" w:rsidRDefault="004A323A" w:rsidP="00EB600A">
    <w:pPr>
      <w:pStyle w:val="a3"/>
      <w:tabs>
        <w:tab w:val="clear" w:pos="4677"/>
        <w:tab w:val="center" w:pos="5103"/>
      </w:tabs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07" w:rsidRDefault="00BF4907">
    <w:pPr>
      <w:pStyle w:val="a3"/>
      <w:jc w:val="center"/>
    </w:pPr>
  </w:p>
  <w:p w:rsidR="00F82298" w:rsidRDefault="00852C94" w:rsidP="00F82298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B21E3"/>
    <w:multiLevelType w:val="hybridMultilevel"/>
    <w:tmpl w:val="28500DD0"/>
    <w:lvl w:ilvl="0" w:tplc="46F20E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01"/>
    <w:rsid w:val="00151A68"/>
    <w:rsid w:val="003159E5"/>
    <w:rsid w:val="004A323A"/>
    <w:rsid w:val="00694A30"/>
    <w:rsid w:val="006D4DB6"/>
    <w:rsid w:val="00852C94"/>
    <w:rsid w:val="00961C1B"/>
    <w:rsid w:val="00BF4907"/>
    <w:rsid w:val="00C00701"/>
    <w:rsid w:val="00EB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07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4907"/>
    <w:rPr>
      <w:kern w:val="2"/>
      <w14:ligatures w14:val="standardContextual"/>
    </w:rPr>
  </w:style>
  <w:style w:type="table" w:styleId="a5">
    <w:name w:val="Table Grid"/>
    <w:basedOn w:val="a1"/>
    <w:uiPriority w:val="39"/>
    <w:rsid w:val="00BF49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BF4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7">
    <w:name w:val="footer"/>
    <w:basedOn w:val="a"/>
    <w:link w:val="a8"/>
    <w:uiPriority w:val="99"/>
    <w:unhideWhenUsed/>
    <w:rsid w:val="00BF49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4907"/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07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4907"/>
    <w:rPr>
      <w:kern w:val="2"/>
      <w14:ligatures w14:val="standardContextual"/>
    </w:rPr>
  </w:style>
  <w:style w:type="table" w:styleId="a5">
    <w:name w:val="Table Grid"/>
    <w:basedOn w:val="a1"/>
    <w:uiPriority w:val="39"/>
    <w:rsid w:val="00BF49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BF4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7">
    <w:name w:val="footer"/>
    <w:basedOn w:val="a"/>
    <w:link w:val="a8"/>
    <w:uiPriority w:val="99"/>
    <w:unhideWhenUsed/>
    <w:rsid w:val="00BF49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4907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2025-02-04T06:24:00Z</cp:lastPrinted>
  <dcterms:created xsi:type="dcterms:W3CDTF">2025-02-04T06:15:00Z</dcterms:created>
  <dcterms:modified xsi:type="dcterms:W3CDTF">2025-02-04T06:24:00Z</dcterms:modified>
</cp:coreProperties>
</file>